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C7ED" w14:textId="77777777" w:rsidR="00C2744E" w:rsidRDefault="00022DDD">
      <w:r w:rsidRPr="00022DDD">
        <w:rPr>
          <w:noProof/>
          <w:lang w:eastAsia="fr-CA"/>
        </w:rPr>
        <w:drawing>
          <wp:inline distT="0" distB="0" distL="0" distR="0" wp14:anchorId="275133B4" wp14:editId="71393E6E">
            <wp:extent cx="1300163" cy="388620"/>
            <wp:effectExtent l="0" t="0" r="0" b="0"/>
            <wp:docPr id="2" name="Image 2" descr="\\fss.ulaval.ca\partages\FSS\Groupes de recherche\JEFAR\JEFAR_Recherches\M-C Saint-Jacques\Partenariat- Enquête\branding\Logo_PARTENARIAT_2017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ulaval.ca\partages\FSS\Groupes de recherche\JEFAR\JEFAR_Recherches\M-C Saint-Jacques\Partenariat- Enquête\branding\Logo_PARTENARIAT_2017_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24" cy="391358"/>
                    </a:xfrm>
                    <a:prstGeom prst="rect">
                      <a:avLst/>
                    </a:prstGeom>
                    <a:noFill/>
                    <a:ln>
                      <a:noFill/>
                    </a:ln>
                  </pic:spPr>
                </pic:pic>
              </a:graphicData>
            </a:graphic>
          </wp:inline>
        </w:drawing>
      </w:r>
    </w:p>
    <w:p w14:paraId="76C095D4" w14:textId="77777777" w:rsidR="00787465" w:rsidRDefault="00787465"/>
    <w:p w14:paraId="7B8C86CC" w14:textId="5DBE3B51" w:rsidR="00B0176B" w:rsidRDefault="00B0176B" w:rsidP="00B0176B">
      <w:pPr>
        <w:jc w:val="center"/>
        <w:rPr>
          <w:b/>
        </w:rPr>
      </w:pPr>
      <w:r>
        <w:rPr>
          <w:b/>
        </w:rPr>
        <w:t>BOURSES ÉTUDIANTES POUR LA RÉDACTION</w:t>
      </w:r>
      <w:r w:rsidR="00507BCF">
        <w:rPr>
          <w:b/>
        </w:rPr>
        <w:t xml:space="preserve"> </w:t>
      </w:r>
      <w:r w:rsidR="00B633FE">
        <w:rPr>
          <w:b/>
        </w:rPr>
        <w:t>D</w:t>
      </w:r>
      <w:r w:rsidR="00507BCF">
        <w:rPr>
          <w:b/>
        </w:rPr>
        <w:t>’ARTICLES À SOUMETTRE DANS UNE REVUE AVEC COMITÉ DE LECTURE</w:t>
      </w:r>
      <w:r w:rsidR="00B633FE">
        <w:rPr>
          <w:b/>
        </w:rPr>
        <w:t xml:space="preserve"> </w:t>
      </w:r>
      <w:r w:rsidR="00507BCF">
        <w:rPr>
          <w:b/>
        </w:rPr>
        <w:t xml:space="preserve">(RAC) </w:t>
      </w:r>
      <w:r w:rsidR="00B633FE">
        <w:rPr>
          <w:b/>
        </w:rPr>
        <w:t xml:space="preserve">BASÉS SUR LES </w:t>
      </w:r>
      <w:r>
        <w:rPr>
          <w:b/>
        </w:rPr>
        <w:t>DONNÉES DE L’ELPSRQ</w:t>
      </w:r>
    </w:p>
    <w:p w14:paraId="3BE0887D" w14:textId="77777777" w:rsidR="00B0176B" w:rsidRDefault="00B0176B" w:rsidP="00B0176B">
      <w:pPr>
        <w:jc w:val="center"/>
        <w:rPr>
          <w:b/>
        </w:rPr>
      </w:pPr>
    </w:p>
    <w:p w14:paraId="4CFE1671" w14:textId="5812740A" w:rsidR="00B0176B" w:rsidRDefault="00B633FE" w:rsidP="00B0176B">
      <w:pPr>
        <w:jc w:val="both"/>
      </w:pPr>
      <w:r w:rsidRPr="00710302">
        <w:rPr>
          <w:b/>
          <w:color w:val="70AD47" w:themeColor="accent6"/>
        </w:rPr>
        <w:t>Contexte</w:t>
      </w:r>
      <w:r>
        <w:t xml:space="preserve">. </w:t>
      </w:r>
      <w:r w:rsidR="00B0176B">
        <w:t>Dans le but d’accroître la diffusion des travaux des étudiants basés sur les données de l’Enquête longitudinale auprès des parents séparés et recomposés du Québec (ELPSRQ), le Partenariat offre des bourses aux étudiants pour soutenir la rédaction d’articles à soumettre dans une revue avec comité de lecture (RAC).</w:t>
      </w:r>
    </w:p>
    <w:p w14:paraId="0C2B1839" w14:textId="0258257A" w:rsidR="00B0176B" w:rsidRDefault="00B0176B" w:rsidP="00B0176B">
      <w:pPr>
        <w:jc w:val="both"/>
      </w:pPr>
      <w:r>
        <w:t>Les fonds octroyés visent à soutenir financièrement les étudiants pendant la rédaction de l’article et, au besoin, de permettre l’engagement d’une ressource</w:t>
      </w:r>
      <w:r w:rsidR="008226C4">
        <w:t xml:space="preserve"> spécialisée en analyses statistiques. </w:t>
      </w:r>
    </w:p>
    <w:p w14:paraId="508E7EBD" w14:textId="350A5C59" w:rsidR="00B0176B" w:rsidRDefault="008226C4" w:rsidP="008226C4">
      <w:pPr>
        <w:jc w:val="both"/>
      </w:pPr>
      <w:r>
        <w:rPr>
          <w:b/>
          <w:color w:val="70AD47" w:themeColor="accent6"/>
        </w:rPr>
        <w:t>Critères d’admissibilité</w:t>
      </w:r>
      <w:r>
        <w:t xml:space="preserve">. Pour se prévaloir de ce soutien, l’étudiant doit : </w:t>
      </w:r>
    </w:p>
    <w:p w14:paraId="6985847E" w14:textId="16DB21FD" w:rsidR="008226C4" w:rsidRDefault="008226C4" w:rsidP="008226C4">
      <w:pPr>
        <w:pStyle w:val="Paragraphedeliste"/>
        <w:numPr>
          <w:ilvl w:val="0"/>
          <w:numId w:val="2"/>
        </w:numPr>
        <w:jc w:val="both"/>
      </w:pPr>
      <w:r>
        <w:t xml:space="preserve">S’engager à rédiger un article destiné à une revue scientifique internationale </w:t>
      </w:r>
      <w:r w:rsidRPr="009161CC">
        <w:t>anglophone</w:t>
      </w:r>
      <w:r>
        <w:t xml:space="preserve"> et</w:t>
      </w:r>
      <w:r w:rsidR="009161CC">
        <w:t xml:space="preserve"> dont les analyses sont basées sur les données de l’ELPSRQ; </w:t>
      </w:r>
    </w:p>
    <w:p w14:paraId="6FB39A29" w14:textId="43AE798B" w:rsidR="009161CC" w:rsidRDefault="009161CC" w:rsidP="008226C4">
      <w:pPr>
        <w:pStyle w:val="Paragraphedeliste"/>
        <w:numPr>
          <w:ilvl w:val="0"/>
          <w:numId w:val="2"/>
        </w:numPr>
        <w:jc w:val="both"/>
      </w:pPr>
      <w:r>
        <w:t xml:space="preserve">Être le premier auteur de l’article; </w:t>
      </w:r>
    </w:p>
    <w:p w14:paraId="1779A848" w14:textId="029F600D" w:rsidR="009161CC" w:rsidRDefault="009161CC" w:rsidP="008226C4">
      <w:pPr>
        <w:pStyle w:val="Paragraphedeliste"/>
        <w:numPr>
          <w:ilvl w:val="0"/>
          <w:numId w:val="2"/>
        </w:numPr>
        <w:jc w:val="both"/>
      </w:pPr>
      <w:r>
        <w:t>Compter par ses coauteurs un chercheur du Partenariat.</w:t>
      </w:r>
    </w:p>
    <w:p w14:paraId="694DCB1B" w14:textId="2E5CE1F8" w:rsidR="008226C4" w:rsidRDefault="00B633FE" w:rsidP="00EB1680">
      <w:pPr>
        <w:jc w:val="both"/>
      </w:pPr>
      <w:r w:rsidRPr="00710302">
        <w:rPr>
          <w:b/>
          <w:color w:val="70AD47" w:themeColor="accent6"/>
        </w:rPr>
        <w:t>Montant offert</w:t>
      </w:r>
      <w:r w:rsidR="00710302">
        <w:t>.</w:t>
      </w:r>
      <w:r>
        <w:t xml:space="preserve"> Le montant maximal pouvant être octroyé est de </w:t>
      </w:r>
      <w:r w:rsidR="008226C4">
        <w:t>4 000</w:t>
      </w:r>
      <w:r>
        <w:t xml:space="preserve">$ par article. </w:t>
      </w:r>
      <w:r w:rsidR="009161CC">
        <w:t xml:space="preserve">Au besoin, le montant destiné à l’engagement d’une ressource en analyses statistiques est déduit du montant total offert. </w:t>
      </w:r>
    </w:p>
    <w:p w14:paraId="72584640" w14:textId="303A3983" w:rsidR="00B633FE" w:rsidRPr="00EB1680" w:rsidRDefault="003167AB" w:rsidP="00EB1680">
      <w:pPr>
        <w:jc w:val="both"/>
      </w:pPr>
      <w:r>
        <w:t xml:space="preserve">Un montant supplémentaire maximal de 2 000$ peut être octroyé pour la traduction du français vers l’anglais de l’article ou sa révision linguistique en anglais. </w:t>
      </w:r>
      <w:r w:rsidR="00641315" w:rsidRPr="00641315">
        <w:t>Les frais exigés pour que l’article soit publié en libre accès peuvent aussi être couverts.</w:t>
      </w:r>
      <w:r w:rsidR="00641315">
        <w:t xml:space="preserve"> </w:t>
      </w:r>
      <w:r w:rsidR="00710302">
        <w:t xml:space="preserve">Pour plus de renseignements sur ce programme, consultez </w:t>
      </w:r>
      <w:hyperlink r:id="rId9" w:history="1">
        <w:r w:rsidR="00710302" w:rsidRPr="00710302">
          <w:rPr>
            <w:rStyle w:val="Lienhypertexte"/>
          </w:rPr>
          <w:t>le site web du Partenariat, onglet Financement</w:t>
        </w:r>
      </w:hyperlink>
    </w:p>
    <w:p w14:paraId="3F8BF7AB" w14:textId="77777777" w:rsidR="00787465" w:rsidRDefault="00787465"/>
    <w:p w14:paraId="77A92838" w14:textId="77777777" w:rsidR="00787465" w:rsidRPr="00787465" w:rsidRDefault="00787465" w:rsidP="00787465">
      <w:pPr>
        <w:shd w:val="clear" w:color="auto" w:fill="A8D08D" w:themeFill="accent6" w:themeFillTint="99"/>
        <w:jc w:val="center"/>
        <w:rPr>
          <w:b/>
          <w:smallCaps/>
        </w:rPr>
      </w:pPr>
      <w:r w:rsidRPr="00787465">
        <w:rPr>
          <w:b/>
          <w:smallCaps/>
        </w:rPr>
        <w:t>Informations générales</w:t>
      </w:r>
    </w:p>
    <w:p w14:paraId="5BF031EF" w14:textId="77777777" w:rsidR="00787465" w:rsidRDefault="00787465">
      <w:r w:rsidRPr="00346639">
        <w:rPr>
          <w:b/>
        </w:rPr>
        <w:t>Nom du demandeur</w:t>
      </w:r>
      <w:r>
        <w:t xml:space="preserve"> : </w:t>
      </w:r>
      <w:sdt>
        <w:sdtPr>
          <w:id w:val="2047950169"/>
          <w:placeholder>
            <w:docPart w:val="DefaultPlaceholder_-1854013440"/>
          </w:placeholder>
          <w:showingPlcHdr/>
        </w:sdtPr>
        <w:sdtEndPr/>
        <w:sdtContent>
          <w:r w:rsidR="00BC6458" w:rsidRPr="003D4068">
            <w:rPr>
              <w:rStyle w:val="Textedelespacerserv"/>
            </w:rPr>
            <w:t>Cliquez ou appuyez ici pour entrer du texte.</w:t>
          </w:r>
        </w:sdtContent>
      </w:sdt>
    </w:p>
    <w:p w14:paraId="28B880CE" w14:textId="77777777" w:rsidR="00787465" w:rsidRDefault="00787465">
      <w:r w:rsidRPr="00346639">
        <w:rPr>
          <w:b/>
        </w:rPr>
        <w:t>Organisme de rattachement :</w:t>
      </w:r>
      <w:sdt>
        <w:sdtPr>
          <w:id w:val="-953940630"/>
          <w:placeholder>
            <w:docPart w:val="DefaultPlaceholder_-1854013440"/>
          </w:placeholder>
          <w:showingPlcHdr/>
        </w:sdtPr>
        <w:sdtEndPr/>
        <w:sdtContent>
          <w:r w:rsidR="00BC6458" w:rsidRPr="003D4068">
            <w:rPr>
              <w:rStyle w:val="Textedelespacerserv"/>
            </w:rPr>
            <w:t>Cliquez ou appuyez ici pour entrer du texte.</w:t>
          </w:r>
        </w:sdtContent>
      </w:sdt>
    </w:p>
    <w:p w14:paraId="26677A03" w14:textId="76789957" w:rsidR="00346639" w:rsidRDefault="004F0B1E" w:rsidP="004F0B1E">
      <w:pPr>
        <w:shd w:val="clear" w:color="auto" w:fill="FFFFFF" w:themeFill="background1"/>
        <w:tabs>
          <w:tab w:val="right" w:pos="8640"/>
        </w:tabs>
        <w:spacing w:after="0" w:line="240" w:lineRule="auto"/>
        <w:contextualSpacing/>
      </w:pPr>
      <w:r w:rsidRPr="004F0B1E">
        <w:rPr>
          <w:b/>
        </w:rPr>
        <w:t>Nom des coauteurs (cochercheurs, représentants des partenaires, professionnels et étudiants) associés à l’article :</w:t>
      </w:r>
      <w:r>
        <w:t xml:space="preserve"> </w:t>
      </w:r>
      <w:sdt>
        <w:sdtPr>
          <w:id w:val="-685357984"/>
          <w:placeholder>
            <w:docPart w:val="F2E676641A0843C78716FDAEB5505D22"/>
          </w:placeholder>
          <w:showingPlcHdr/>
        </w:sdtPr>
        <w:sdtEndPr/>
        <w:sdtContent>
          <w:r w:rsidRPr="003D4068">
            <w:rPr>
              <w:rStyle w:val="Textedelespacerserv"/>
            </w:rPr>
            <w:t>Cliquez ou appuyez ici pour entrer du texte.</w:t>
          </w:r>
        </w:sdtContent>
      </w:sdt>
    </w:p>
    <w:p w14:paraId="4048CCDA" w14:textId="77777777" w:rsidR="004F0B1E" w:rsidRDefault="004F0B1E" w:rsidP="004F0B1E">
      <w:pPr>
        <w:shd w:val="clear" w:color="auto" w:fill="FFFFFF" w:themeFill="background1"/>
        <w:tabs>
          <w:tab w:val="right" w:pos="8640"/>
        </w:tabs>
        <w:spacing w:after="0" w:line="240" w:lineRule="auto"/>
        <w:contextualSpacing/>
      </w:pPr>
    </w:p>
    <w:p w14:paraId="6AC09AA8" w14:textId="687B2890" w:rsidR="00346639" w:rsidRDefault="00710302" w:rsidP="00346639">
      <w:pPr>
        <w:shd w:val="clear" w:color="auto" w:fill="A8D08D" w:themeFill="accent6" w:themeFillTint="99"/>
        <w:spacing w:after="120" w:line="240" w:lineRule="auto"/>
        <w:contextualSpacing/>
        <w:jc w:val="center"/>
        <w:rPr>
          <w:b/>
          <w:smallCaps/>
        </w:rPr>
      </w:pPr>
      <w:r>
        <w:rPr>
          <w:b/>
          <w:smallCaps/>
        </w:rPr>
        <w:t xml:space="preserve">Programme de soutien à la production de </w:t>
      </w:r>
      <w:r w:rsidR="00561525">
        <w:rPr>
          <w:b/>
          <w:smallCaps/>
        </w:rPr>
        <w:t>RAC</w:t>
      </w:r>
      <w:r>
        <w:rPr>
          <w:b/>
          <w:smallCaps/>
        </w:rPr>
        <w:t xml:space="preserve"> – ELPSRQ T1 </w:t>
      </w:r>
    </w:p>
    <w:p w14:paraId="79FA0980" w14:textId="77777777" w:rsidR="00346639" w:rsidRPr="00346639" w:rsidRDefault="00346639" w:rsidP="00346639">
      <w:pPr>
        <w:shd w:val="clear" w:color="auto" w:fill="FFFFFF" w:themeFill="background1"/>
        <w:spacing w:after="0" w:line="240" w:lineRule="auto"/>
        <w:contextualSpacing/>
      </w:pPr>
    </w:p>
    <w:p w14:paraId="084B77FA" w14:textId="77777777" w:rsidR="00346639" w:rsidRPr="00346639" w:rsidRDefault="00346639" w:rsidP="00346639">
      <w:pPr>
        <w:rPr>
          <w:b/>
        </w:rPr>
      </w:pPr>
      <w:r w:rsidRPr="00346639">
        <w:rPr>
          <w:b/>
        </w:rPr>
        <w:t xml:space="preserve">Titre </w:t>
      </w:r>
      <w:r w:rsidR="00710302">
        <w:rPr>
          <w:b/>
        </w:rPr>
        <w:t xml:space="preserve">envisagé </w:t>
      </w:r>
      <w:r w:rsidRPr="00346639">
        <w:rPr>
          <w:b/>
        </w:rPr>
        <w:t xml:space="preserve">de l’article : </w:t>
      </w:r>
      <w:sdt>
        <w:sdtPr>
          <w:rPr>
            <w:b/>
          </w:rPr>
          <w:id w:val="-1266996398"/>
          <w:placeholder>
            <w:docPart w:val="DefaultPlaceholder_-1854013440"/>
          </w:placeholder>
          <w:showingPlcHdr/>
        </w:sdtPr>
        <w:sdtEndPr/>
        <w:sdtContent>
          <w:r w:rsidRPr="003D4068">
            <w:rPr>
              <w:rStyle w:val="Textedelespacerserv"/>
            </w:rPr>
            <w:t>Cliquez ou appuyez ici pour entrer du texte.</w:t>
          </w:r>
        </w:sdtContent>
      </w:sdt>
    </w:p>
    <w:p w14:paraId="52466AB1" w14:textId="4D872937" w:rsidR="00346639" w:rsidRPr="00346639" w:rsidRDefault="00346639" w:rsidP="00346639">
      <w:pPr>
        <w:rPr>
          <w:b/>
        </w:rPr>
      </w:pPr>
      <w:r w:rsidRPr="00346639">
        <w:rPr>
          <w:b/>
        </w:rPr>
        <w:t xml:space="preserve">Nom de </w:t>
      </w:r>
      <w:r w:rsidR="002F5EAF">
        <w:rPr>
          <w:b/>
        </w:rPr>
        <w:t>deux r</w:t>
      </w:r>
      <w:r w:rsidRPr="00346639">
        <w:rPr>
          <w:b/>
        </w:rPr>
        <w:t>evue</w:t>
      </w:r>
      <w:r w:rsidR="002F5EAF">
        <w:rPr>
          <w:b/>
        </w:rPr>
        <w:t>s</w:t>
      </w:r>
      <w:r w:rsidRPr="00346639">
        <w:rPr>
          <w:b/>
        </w:rPr>
        <w:t> </w:t>
      </w:r>
      <w:r w:rsidR="00710302">
        <w:rPr>
          <w:b/>
        </w:rPr>
        <w:t>ciblée</w:t>
      </w:r>
      <w:r w:rsidR="002F5EAF">
        <w:rPr>
          <w:b/>
        </w:rPr>
        <w:t>s</w:t>
      </w:r>
      <w:r w:rsidRPr="00346639">
        <w:rPr>
          <w:b/>
        </w:rPr>
        <w:t xml:space="preserve">: </w:t>
      </w:r>
      <w:sdt>
        <w:sdtPr>
          <w:rPr>
            <w:b/>
          </w:rPr>
          <w:id w:val="695208256"/>
          <w:placeholder>
            <w:docPart w:val="DefaultPlaceholder_-1854013440"/>
          </w:placeholder>
          <w:showingPlcHdr/>
        </w:sdtPr>
        <w:sdtEndPr/>
        <w:sdtContent>
          <w:r w:rsidRPr="003D4068">
            <w:rPr>
              <w:rStyle w:val="Textedelespacerserv"/>
            </w:rPr>
            <w:t>Cliquez ou appuyez ici pour entrer du texte.</w:t>
          </w:r>
        </w:sdtContent>
      </w:sdt>
    </w:p>
    <w:p w14:paraId="7277DCF8" w14:textId="11794CD4" w:rsidR="00346639" w:rsidRDefault="00346639" w:rsidP="00346639">
      <w:r w:rsidRPr="00346639">
        <w:rPr>
          <w:b/>
        </w:rPr>
        <w:lastRenderedPageBreak/>
        <w:t>Rayonnement scientifique de la revue.</w:t>
      </w:r>
      <w:r>
        <w:t xml:space="preserve"> Précisez le domaine de</w:t>
      </w:r>
      <w:r w:rsidR="002F5EAF">
        <w:t>s</w:t>
      </w:r>
      <w:r>
        <w:t xml:space="preserve"> revue</w:t>
      </w:r>
      <w:r w:rsidR="002F5EAF">
        <w:t>s</w:t>
      </w:r>
      <w:r>
        <w:t>, son public</w:t>
      </w:r>
      <w:r w:rsidR="00561525">
        <w:t xml:space="preserve"> </w:t>
      </w:r>
      <w:r>
        <w:t>cible</w:t>
      </w:r>
      <w:r w:rsidR="004F0B1E">
        <w:t xml:space="preserve"> et</w:t>
      </w:r>
      <w:r>
        <w:t xml:space="preserve"> son ra</w:t>
      </w:r>
      <w:r w:rsidR="004F0B1E">
        <w:t>yonnement</w:t>
      </w:r>
      <w:r>
        <w:t xml:space="preserve">: </w:t>
      </w:r>
      <w:sdt>
        <w:sdtPr>
          <w:id w:val="535083481"/>
          <w:placeholder>
            <w:docPart w:val="DefaultPlaceholder_-1854013440"/>
          </w:placeholder>
          <w:showingPlcHdr/>
        </w:sdtPr>
        <w:sdtEndPr/>
        <w:sdtContent>
          <w:r w:rsidRPr="003D4068">
            <w:rPr>
              <w:rStyle w:val="Textedelespacerserv"/>
            </w:rPr>
            <w:t>Cliquez ou appuyez ici pour entrer du texte.</w:t>
          </w:r>
        </w:sdtContent>
      </w:sdt>
    </w:p>
    <w:p w14:paraId="7B64F9AC" w14:textId="07136FEA" w:rsidR="00346639" w:rsidRDefault="00835419" w:rsidP="00346639">
      <w:r w:rsidRPr="00835419">
        <w:rPr>
          <w:b/>
        </w:rPr>
        <w:t>Expliquez comment le sujet de votre article rejoint la thématique du partenariat :</w:t>
      </w:r>
      <w:r>
        <w:t xml:space="preserve"> </w:t>
      </w:r>
      <w:sdt>
        <w:sdtPr>
          <w:id w:val="-120004722"/>
          <w:placeholder>
            <w:docPart w:val="DefaultPlaceholder_-1854013440"/>
          </w:placeholder>
          <w:showingPlcHdr/>
        </w:sdtPr>
        <w:sdtEndPr/>
        <w:sdtContent>
          <w:r w:rsidRPr="003D4068">
            <w:rPr>
              <w:rStyle w:val="Textedelespacerserv"/>
            </w:rPr>
            <w:t>Cliquez ou appuyez ici pour entrer du texte.</w:t>
          </w:r>
        </w:sdtContent>
      </w:sdt>
    </w:p>
    <w:p w14:paraId="6BCB24C2" w14:textId="77777777" w:rsidR="00835419" w:rsidRDefault="00835419" w:rsidP="00346639">
      <w:r w:rsidRPr="00835419">
        <w:rPr>
          <w:b/>
        </w:rPr>
        <w:t>Résumé de votre article :</w:t>
      </w:r>
      <w:r>
        <w:t xml:space="preserve"> </w:t>
      </w:r>
      <w:sdt>
        <w:sdtPr>
          <w:id w:val="-1205093692"/>
          <w:placeholder>
            <w:docPart w:val="DefaultPlaceholder_-1854013440"/>
          </w:placeholder>
          <w:showingPlcHdr/>
        </w:sdtPr>
        <w:sdtEndPr/>
        <w:sdtContent>
          <w:r w:rsidRPr="003D4068">
            <w:rPr>
              <w:rStyle w:val="Textedelespacerserv"/>
            </w:rPr>
            <w:t>Cliquez ou appuyez ici pour entrer du texte.</w:t>
          </w:r>
        </w:sdtContent>
      </w:sdt>
    </w:p>
    <w:p w14:paraId="6B4E0841" w14:textId="77777777" w:rsidR="00140180" w:rsidRDefault="00140180" w:rsidP="00140180">
      <w:pPr>
        <w:shd w:val="clear" w:color="auto" w:fill="FFFFFF" w:themeFill="background1"/>
        <w:spacing w:after="0" w:line="240" w:lineRule="auto"/>
        <w:contextualSpacing/>
      </w:pPr>
    </w:p>
    <w:p w14:paraId="2B9FA777" w14:textId="77777777" w:rsidR="00140180" w:rsidRDefault="00140180" w:rsidP="00140180">
      <w:pPr>
        <w:shd w:val="clear" w:color="auto" w:fill="A8D08D" w:themeFill="accent6" w:themeFillTint="99"/>
        <w:tabs>
          <w:tab w:val="center" w:pos="4320"/>
          <w:tab w:val="left" w:pos="7632"/>
        </w:tabs>
        <w:spacing w:after="120" w:line="240" w:lineRule="auto"/>
        <w:contextualSpacing/>
        <w:rPr>
          <w:b/>
          <w:smallCaps/>
        </w:rPr>
      </w:pPr>
      <w:r>
        <w:rPr>
          <w:b/>
          <w:smallCaps/>
        </w:rPr>
        <w:tab/>
        <w:t>Budget demandé</w:t>
      </w:r>
    </w:p>
    <w:p w14:paraId="17EF0F09" w14:textId="6D2B4670" w:rsidR="00140180" w:rsidRDefault="00140180" w:rsidP="00140180">
      <w:pPr>
        <w:pStyle w:val="Default"/>
        <w:tabs>
          <w:tab w:val="left" w:pos="426"/>
        </w:tabs>
        <w:rPr>
          <w:rFonts w:asciiTheme="minorHAnsi" w:hAnsiTheme="minorHAnsi"/>
          <w:sz w:val="22"/>
          <w:szCs w:val="22"/>
        </w:rPr>
      </w:pPr>
      <w:r>
        <w:rPr>
          <w:rFonts w:asciiTheme="minorHAnsi" w:hAnsiTheme="minorHAnsi"/>
          <w:sz w:val="22"/>
          <w:szCs w:val="22"/>
        </w:rPr>
        <w:t xml:space="preserve">Un </w:t>
      </w:r>
      <w:r w:rsidRPr="00834BB1">
        <w:rPr>
          <w:rFonts w:asciiTheme="minorHAnsi" w:hAnsiTheme="minorHAnsi"/>
          <w:sz w:val="22"/>
          <w:szCs w:val="22"/>
        </w:rPr>
        <w:t>maximum</w:t>
      </w:r>
      <w:r>
        <w:rPr>
          <w:rFonts w:asciiTheme="minorHAnsi" w:hAnsiTheme="minorHAnsi"/>
          <w:sz w:val="22"/>
          <w:szCs w:val="22"/>
        </w:rPr>
        <w:t xml:space="preserve"> de </w:t>
      </w:r>
      <w:r w:rsidR="009161CC">
        <w:rPr>
          <w:rFonts w:asciiTheme="minorHAnsi" w:hAnsiTheme="minorHAnsi"/>
          <w:sz w:val="22"/>
          <w:szCs w:val="22"/>
        </w:rPr>
        <w:t>4 000</w:t>
      </w:r>
      <w:r w:rsidRPr="00834BB1">
        <w:rPr>
          <w:rFonts w:asciiTheme="minorHAnsi" w:hAnsiTheme="minorHAnsi"/>
          <w:sz w:val="22"/>
          <w:szCs w:val="22"/>
        </w:rPr>
        <w:t>$</w:t>
      </w:r>
      <w:r>
        <w:rPr>
          <w:rFonts w:asciiTheme="minorHAnsi" w:hAnsiTheme="minorHAnsi"/>
          <w:sz w:val="22"/>
          <w:szCs w:val="22"/>
        </w:rPr>
        <w:t xml:space="preserve"> peut être octroyé pour so</w:t>
      </w:r>
      <w:r w:rsidR="009161CC">
        <w:rPr>
          <w:rFonts w:asciiTheme="minorHAnsi" w:hAnsiTheme="minorHAnsi"/>
          <w:sz w:val="22"/>
          <w:szCs w:val="22"/>
        </w:rPr>
        <w:t xml:space="preserve">utenir la rédaction </w:t>
      </w:r>
      <w:r w:rsidR="00641315">
        <w:rPr>
          <w:rFonts w:asciiTheme="minorHAnsi" w:hAnsiTheme="minorHAnsi"/>
          <w:sz w:val="22"/>
          <w:szCs w:val="22"/>
        </w:rPr>
        <w:t>d’un article</w:t>
      </w:r>
      <w:r w:rsidR="009161CC">
        <w:rPr>
          <w:rFonts w:asciiTheme="minorHAnsi" w:hAnsiTheme="minorHAnsi"/>
          <w:sz w:val="22"/>
          <w:szCs w:val="22"/>
        </w:rPr>
        <w:t xml:space="preserve">. Si un montant est demandé pour permettre l’engagement d’une ressource en analyses statistiques, spécifiez dans le tableau ci-dessous </w:t>
      </w:r>
      <w:r>
        <w:rPr>
          <w:rFonts w:asciiTheme="minorHAnsi" w:hAnsiTheme="minorHAnsi"/>
          <w:sz w:val="22"/>
          <w:szCs w:val="22"/>
        </w:rPr>
        <w:t xml:space="preserve">une estimation du nombre d’heures </w:t>
      </w:r>
      <w:r w:rsidR="009161CC">
        <w:rPr>
          <w:rFonts w:asciiTheme="minorHAnsi" w:hAnsiTheme="minorHAnsi"/>
          <w:sz w:val="22"/>
          <w:szCs w:val="22"/>
        </w:rPr>
        <w:t>nécessaire</w:t>
      </w:r>
      <w:r>
        <w:rPr>
          <w:rFonts w:asciiTheme="minorHAnsi" w:hAnsiTheme="minorHAnsi"/>
          <w:sz w:val="22"/>
          <w:szCs w:val="22"/>
        </w:rPr>
        <w:t xml:space="preserve"> et le taux horaire.</w:t>
      </w:r>
    </w:p>
    <w:p w14:paraId="492097A6" w14:textId="77777777" w:rsidR="00140180" w:rsidRDefault="00140180" w:rsidP="00140180">
      <w:pPr>
        <w:pStyle w:val="Default"/>
        <w:tabs>
          <w:tab w:val="left" w:pos="426"/>
        </w:tabs>
        <w:rPr>
          <w:rFonts w:asciiTheme="minorHAnsi" w:hAnsiTheme="minorHAnsi"/>
          <w:sz w:val="22"/>
          <w:szCs w:val="22"/>
        </w:rPr>
      </w:pPr>
    </w:p>
    <w:tbl>
      <w:tblPr>
        <w:tblStyle w:val="TableauGrille2-Accentuation3"/>
        <w:tblW w:w="0" w:type="auto"/>
        <w:tblLook w:val="04A0" w:firstRow="1" w:lastRow="0" w:firstColumn="1" w:lastColumn="0" w:noHBand="0" w:noVBand="1"/>
      </w:tblPr>
      <w:tblGrid>
        <w:gridCol w:w="4962"/>
        <w:gridCol w:w="3668"/>
      </w:tblGrid>
      <w:tr w:rsidR="00140180" w14:paraId="0221E305" w14:textId="77777777" w:rsidTr="00916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2668ACF" w14:textId="77777777" w:rsidR="00140180" w:rsidRPr="002C3C97" w:rsidRDefault="00140180" w:rsidP="00E81D89">
            <w:pPr>
              <w:pStyle w:val="Default"/>
              <w:tabs>
                <w:tab w:val="left" w:pos="426"/>
              </w:tabs>
              <w:rPr>
                <w:rFonts w:asciiTheme="minorHAnsi" w:hAnsiTheme="minorHAnsi" w:cstheme="minorHAnsi"/>
                <w:b w:val="0"/>
                <w:color w:val="auto"/>
                <w:sz w:val="22"/>
                <w:szCs w:val="22"/>
              </w:rPr>
            </w:pPr>
            <w:r w:rsidRPr="002C3C97">
              <w:rPr>
                <w:rFonts w:asciiTheme="minorHAnsi" w:hAnsiTheme="minorHAnsi" w:cstheme="minorHAnsi"/>
                <w:b w:val="0"/>
                <w:color w:val="auto"/>
                <w:sz w:val="22"/>
                <w:szCs w:val="22"/>
              </w:rPr>
              <w:t>Type de dépense</w:t>
            </w:r>
          </w:p>
        </w:tc>
        <w:tc>
          <w:tcPr>
            <w:tcW w:w="3668" w:type="dxa"/>
          </w:tcPr>
          <w:p w14:paraId="32E7CFF6" w14:textId="77777777" w:rsidR="00140180" w:rsidRPr="002C3C97" w:rsidRDefault="00140180" w:rsidP="00E81D89">
            <w:pPr>
              <w:pStyle w:val="Default"/>
              <w:tabs>
                <w:tab w:val="left" w:pos="426"/>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2C3C97">
              <w:rPr>
                <w:rFonts w:asciiTheme="minorHAnsi" w:hAnsiTheme="minorHAnsi" w:cstheme="minorHAnsi"/>
                <w:b w:val="0"/>
                <w:color w:val="auto"/>
                <w:sz w:val="22"/>
                <w:szCs w:val="22"/>
              </w:rPr>
              <w:t>Montant demandé</w:t>
            </w:r>
          </w:p>
        </w:tc>
      </w:tr>
      <w:tr w:rsidR="00140180" w14:paraId="5805BA3D" w14:textId="77777777" w:rsidTr="00916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90EE858" w14:textId="4572D804" w:rsidR="00140180" w:rsidRPr="002C3C97" w:rsidRDefault="009161CC" w:rsidP="00E81D89">
            <w:pPr>
              <w:pStyle w:val="Default"/>
              <w:tabs>
                <w:tab w:val="left" w:pos="426"/>
              </w:tabs>
              <w:rPr>
                <w:rFonts w:asciiTheme="minorHAnsi" w:hAnsiTheme="minorHAnsi" w:cstheme="minorHAnsi"/>
                <w:b w:val="0"/>
                <w:color w:val="auto"/>
                <w:sz w:val="22"/>
                <w:szCs w:val="22"/>
              </w:rPr>
            </w:pPr>
            <w:r>
              <w:rPr>
                <w:rFonts w:asciiTheme="minorHAnsi" w:hAnsiTheme="minorHAnsi" w:cstheme="minorHAnsi"/>
                <w:b w:val="0"/>
                <w:color w:val="auto"/>
                <w:sz w:val="22"/>
                <w:szCs w:val="22"/>
              </w:rPr>
              <w:t>Engagement de ressource en analyses statistiques</w:t>
            </w:r>
          </w:p>
          <w:p w14:paraId="7BF45448" w14:textId="2A9B7B3C" w:rsidR="00140180" w:rsidRPr="002C3C97" w:rsidRDefault="009161CC" w:rsidP="00E81D89">
            <w:pPr>
              <w:pStyle w:val="Default"/>
              <w:tabs>
                <w:tab w:val="left" w:pos="426"/>
              </w:tabs>
              <w:rPr>
                <w:rFonts w:asciiTheme="minorHAnsi" w:hAnsiTheme="minorHAnsi" w:cstheme="minorHAnsi"/>
                <w:b w:val="0"/>
                <w:color w:val="auto"/>
                <w:sz w:val="22"/>
                <w:szCs w:val="22"/>
              </w:rPr>
            </w:pPr>
            <w:r>
              <w:rPr>
                <w:rFonts w:asciiTheme="minorHAnsi" w:hAnsiTheme="minorHAnsi" w:cstheme="minorHAnsi"/>
                <w:b w:val="0"/>
                <w:color w:val="auto"/>
                <w:sz w:val="22"/>
                <w:szCs w:val="22"/>
              </w:rPr>
              <w:t>E</w:t>
            </w:r>
            <w:r w:rsidR="00140180" w:rsidRPr="002C3C97">
              <w:rPr>
                <w:rFonts w:asciiTheme="minorHAnsi" w:hAnsiTheme="minorHAnsi" w:cstheme="minorHAnsi"/>
                <w:b w:val="0"/>
                <w:color w:val="auto"/>
                <w:sz w:val="22"/>
                <w:szCs w:val="22"/>
              </w:rPr>
              <w:t>stimation du nb d’heures et taux horaire</w:t>
            </w:r>
          </w:p>
        </w:tc>
        <w:tc>
          <w:tcPr>
            <w:tcW w:w="3668" w:type="dxa"/>
          </w:tcPr>
          <w:p w14:paraId="6752369B" w14:textId="77777777" w:rsidR="00140180" w:rsidRPr="002C3C97" w:rsidRDefault="00140180" w:rsidP="00E81D89">
            <w:pPr>
              <w:pStyle w:val="Default"/>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r>
    </w:tbl>
    <w:p w14:paraId="3211C7E3" w14:textId="77777777" w:rsidR="00140180" w:rsidRDefault="00140180" w:rsidP="00346639">
      <w:pPr>
        <w:rPr>
          <w:b/>
        </w:rPr>
      </w:pPr>
    </w:p>
    <w:p w14:paraId="6F2E0FD3" w14:textId="4A36E92B" w:rsidR="00835419" w:rsidRPr="00835419" w:rsidRDefault="00835419" w:rsidP="00346639">
      <w:pPr>
        <w:rPr>
          <w:b/>
        </w:rPr>
      </w:pPr>
      <w:r w:rsidRPr="00835419">
        <w:rPr>
          <w:b/>
        </w:rPr>
        <w:t xml:space="preserve">En recevant un soutien pour la diffusion de leurs travaux, les étudiants acceptent que le résumé de leur article soit publié sur le site web de l’équipe. </w:t>
      </w:r>
    </w:p>
    <w:p w14:paraId="552212FA" w14:textId="0CEC8D11" w:rsidR="00140180" w:rsidRDefault="00835419" w:rsidP="00346639">
      <w:r w:rsidRPr="00835419">
        <w:rPr>
          <w:i/>
        </w:rPr>
        <w:t>J’accepte que le partenariat diffuse le résumé de</w:t>
      </w:r>
      <w:r w:rsidR="004F0B1E">
        <w:rPr>
          <w:i/>
        </w:rPr>
        <w:t xml:space="preserve"> </w:t>
      </w:r>
      <w:r w:rsidRPr="00835419">
        <w:rPr>
          <w:i/>
        </w:rPr>
        <w:t>mon article sur son site web.</w:t>
      </w:r>
      <w:r>
        <w:t xml:space="preserve"> </w:t>
      </w:r>
      <w:sdt>
        <w:sdtPr>
          <w:id w:val="1147482896"/>
          <w:placeholder>
            <w:docPart w:val="DefaultPlaceholder_-1854013439"/>
          </w:placeholder>
          <w:showingPlcHdr/>
          <w:comboBox>
            <w:listItem w:value="Choisissez un élément."/>
            <w:listItem w:displayText="oui" w:value="oui"/>
            <w:listItem w:displayText="non" w:value="non"/>
          </w:comboBox>
        </w:sdtPr>
        <w:sdtEndPr/>
        <w:sdtContent>
          <w:r w:rsidRPr="003D4068">
            <w:rPr>
              <w:rStyle w:val="Textedelespacerserv"/>
            </w:rPr>
            <w:t>Choisissez un élément.</w:t>
          </w:r>
        </w:sdtContent>
      </w:sdt>
    </w:p>
    <w:p w14:paraId="173EEE71" w14:textId="77777777" w:rsidR="00140180" w:rsidRDefault="00140180" w:rsidP="00140180"/>
    <w:p w14:paraId="644E34EC" w14:textId="2785E89A" w:rsidR="00835419" w:rsidRPr="00140180" w:rsidRDefault="00140180" w:rsidP="00140180">
      <w:r>
        <w:t xml:space="preserve">Les demandes peuvent être déposées à tout moment. Une fois ce formulaire rempli, le retourner à la coordonnatrice du Partenariat : </w:t>
      </w:r>
      <w:hyperlink r:id="rId10" w:history="1">
        <w:r w:rsidRPr="00947A40">
          <w:rPr>
            <w:rStyle w:val="Lienhypertexte"/>
          </w:rPr>
          <w:t>caroline.robitaille@jefar.ulaval.ca</w:t>
        </w:r>
      </w:hyperlink>
      <w:r>
        <w:t>. L’examen de la demande sera fait par</w:t>
      </w:r>
      <w:r w:rsidR="004F0B1E">
        <w:t xml:space="preserve"> les membres de la direction. </w:t>
      </w:r>
    </w:p>
    <w:sectPr w:rsidR="00835419" w:rsidRPr="0014018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C2A5" w14:textId="77777777" w:rsidR="00346639" w:rsidRDefault="00346639" w:rsidP="00346639">
      <w:pPr>
        <w:spacing w:after="0" w:line="240" w:lineRule="auto"/>
      </w:pPr>
      <w:r>
        <w:separator/>
      </w:r>
    </w:p>
  </w:endnote>
  <w:endnote w:type="continuationSeparator" w:id="0">
    <w:p w14:paraId="4B981BC1" w14:textId="77777777" w:rsidR="00346639" w:rsidRDefault="00346639" w:rsidP="0034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232D" w14:textId="77777777" w:rsidR="00835419" w:rsidRDefault="008354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44297"/>
      <w:docPartObj>
        <w:docPartGallery w:val="Page Numbers (Bottom of Page)"/>
        <w:docPartUnique/>
      </w:docPartObj>
    </w:sdtPr>
    <w:sdtEndPr/>
    <w:sdtContent>
      <w:p w14:paraId="6932102D" w14:textId="4A274793" w:rsidR="00835419" w:rsidRDefault="00835419">
        <w:pPr>
          <w:pStyle w:val="Pieddepage"/>
          <w:jc w:val="right"/>
        </w:pPr>
        <w:r>
          <w:fldChar w:fldCharType="begin"/>
        </w:r>
        <w:r>
          <w:instrText>PAGE   \* MERGEFORMAT</w:instrText>
        </w:r>
        <w:r>
          <w:fldChar w:fldCharType="separate"/>
        </w:r>
        <w:r w:rsidR="009161CC" w:rsidRPr="009161CC">
          <w:rPr>
            <w:noProof/>
            <w:lang w:val="fr-FR"/>
          </w:rPr>
          <w:t>2</w:t>
        </w:r>
        <w:r>
          <w:fldChar w:fldCharType="end"/>
        </w:r>
      </w:p>
    </w:sdtContent>
  </w:sdt>
  <w:p w14:paraId="40A370A7" w14:textId="77777777" w:rsidR="00835419" w:rsidRDefault="008354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BE95" w14:textId="77777777" w:rsidR="00835419" w:rsidRDefault="008354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71AE" w14:textId="77777777" w:rsidR="00346639" w:rsidRDefault="00346639" w:rsidP="00346639">
      <w:pPr>
        <w:spacing w:after="0" w:line="240" w:lineRule="auto"/>
      </w:pPr>
      <w:r>
        <w:separator/>
      </w:r>
    </w:p>
  </w:footnote>
  <w:footnote w:type="continuationSeparator" w:id="0">
    <w:p w14:paraId="0801C409" w14:textId="77777777" w:rsidR="00346639" w:rsidRDefault="00346639" w:rsidP="00346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9E8D" w14:textId="77777777" w:rsidR="00835419" w:rsidRDefault="008354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909C" w14:textId="77777777" w:rsidR="00835419" w:rsidRDefault="008354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8836" w14:textId="77777777" w:rsidR="00835419" w:rsidRDefault="008354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0326"/>
    <w:multiLevelType w:val="hybridMultilevel"/>
    <w:tmpl w:val="D924E8BA"/>
    <w:lvl w:ilvl="0" w:tplc="3A2AE1E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ECE5345"/>
    <w:multiLevelType w:val="hybridMultilevel"/>
    <w:tmpl w:val="9BD6D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18215887">
    <w:abstractNumId w:val="1"/>
  </w:num>
  <w:num w:numId="2" w16cid:durableId="45737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65"/>
    <w:rsid w:val="00022DDD"/>
    <w:rsid w:val="00032E1E"/>
    <w:rsid w:val="0009189B"/>
    <w:rsid w:val="00140180"/>
    <w:rsid w:val="002977A0"/>
    <w:rsid w:val="002F5EAF"/>
    <w:rsid w:val="003167AB"/>
    <w:rsid w:val="00346639"/>
    <w:rsid w:val="00406874"/>
    <w:rsid w:val="004F0B1E"/>
    <w:rsid w:val="00507BCF"/>
    <w:rsid w:val="00561525"/>
    <w:rsid w:val="005A7692"/>
    <w:rsid w:val="006232FD"/>
    <w:rsid w:val="00641315"/>
    <w:rsid w:val="00710302"/>
    <w:rsid w:val="007537E5"/>
    <w:rsid w:val="00787465"/>
    <w:rsid w:val="007B07AE"/>
    <w:rsid w:val="007E7D74"/>
    <w:rsid w:val="008226C4"/>
    <w:rsid w:val="00835419"/>
    <w:rsid w:val="0090314C"/>
    <w:rsid w:val="009161CC"/>
    <w:rsid w:val="00B0176B"/>
    <w:rsid w:val="00B633FE"/>
    <w:rsid w:val="00B70790"/>
    <w:rsid w:val="00BC6458"/>
    <w:rsid w:val="00BE4F37"/>
    <w:rsid w:val="00C2744E"/>
    <w:rsid w:val="00C43193"/>
    <w:rsid w:val="00EA6B96"/>
    <w:rsid w:val="00EB1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29FA"/>
  <w15:chartTrackingRefBased/>
  <w15:docId w15:val="{4AEE30CE-4EA8-48E5-8F5F-3925ECF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458"/>
    <w:rPr>
      <w:color w:val="808080"/>
    </w:rPr>
  </w:style>
  <w:style w:type="paragraph" w:styleId="Paragraphedeliste">
    <w:name w:val="List Paragraph"/>
    <w:basedOn w:val="Normal"/>
    <w:uiPriority w:val="34"/>
    <w:qFormat/>
    <w:rsid w:val="00346639"/>
    <w:pPr>
      <w:ind w:left="720"/>
      <w:contextualSpacing/>
    </w:pPr>
  </w:style>
  <w:style w:type="paragraph" w:styleId="Notedebasdepage">
    <w:name w:val="footnote text"/>
    <w:basedOn w:val="Normal"/>
    <w:link w:val="NotedebasdepageCar"/>
    <w:uiPriority w:val="99"/>
    <w:semiHidden/>
    <w:unhideWhenUsed/>
    <w:rsid w:val="003466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6639"/>
    <w:rPr>
      <w:sz w:val="20"/>
      <w:szCs w:val="20"/>
    </w:rPr>
  </w:style>
  <w:style w:type="character" w:styleId="Appelnotedebasdep">
    <w:name w:val="footnote reference"/>
    <w:basedOn w:val="Policepardfaut"/>
    <w:uiPriority w:val="99"/>
    <w:semiHidden/>
    <w:unhideWhenUsed/>
    <w:rsid w:val="00346639"/>
    <w:rPr>
      <w:vertAlign w:val="superscript"/>
    </w:rPr>
  </w:style>
  <w:style w:type="character" w:styleId="Lienhypertexte">
    <w:name w:val="Hyperlink"/>
    <w:basedOn w:val="Policepardfaut"/>
    <w:uiPriority w:val="99"/>
    <w:unhideWhenUsed/>
    <w:rsid w:val="00346639"/>
    <w:rPr>
      <w:color w:val="0563C1" w:themeColor="hyperlink"/>
      <w:u w:val="single"/>
    </w:rPr>
  </w:style>
  <w:style w:type="paragraph" w:styleId="En-tte">
    <w:name w:val="header"/>
    <w:basedOn w:val="Normal"/>
    <w:link w:val="En-tteCar"/>
    <w:uiPriority w:val="99"/>
    <w:unhideWhenUsed/>
    <w:rsid w:val="00835419"/>
    <w:pPr>
      <w:tabs>
        <w:tab w:val="center" w:pos="4320"/>
        <w:tab w:val="right" w:pos="8640"/>
      </w:tabs>
      <w:spacing w:after="0" w:line="240" w:lineRule="auto"/>
    </w:pPr>
  </w:style>
  <w:style w:type="character" w:customStyle="1" w:styleId="En-tteCar">
    <w:name w:val="En-tête Car"/>
    <w:basedOn w:val="Policepardfaut"/>
    <w:link w:val="En-tte"/>
    <w:uiPriority w:val="99"/>
    <w:rsid w:val="00835419"/>
  </w:style>
  <w:style w:type="paragraph" w:styleId="Pieddepage">
    <w:name w:val="footer"/>
    <w:basedOn w:val="Normal"/>
    <w:link w:val="PieddepageCar"/>
    <w:uiPriority w:val="99"/>
    <w:unhideWhenUsed/>
    <w:rsid w:val="008354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5419"/>
  </w:style>
  <w:style w:type="paragraph" w:customStyle="1" w:styleId="Default">
    <w:name w:val="Default"/>
    <w:rsid w:val="00140180"/>
    <w:pPr>
      <w:autoSpaceDE w:val="0"/>
      <w:autoSpaceDN w:val="0"/>
      <w:adjustRightInd w:val="0"/>
      <w:spacing w:after="0" w:line="240" w:lineRule="auto"/>
    </w:pPr>
    <w:rPr>
      <w:rFonts w:ascii="Calibri" w:hAnsi="Calibri" w:cs="Calibri"/>
      <w:color w:val="000000"/>
      <w:sz w:val="24"/>
      <w:szCs w:val="24"/>
    </w:rPr>
  </w:style>
  <w:style w:type="table" w:styleId="TableauGrille2-Accentuation3">
    <w:name w:val="Grid Table 2 Accent 3"/>
    <w:basedOn w:val="TableauNormal"/>
    <w:uiPriority w:val="47"/>
    <w:rsid w:val="00140180"/>
    <w:pPr>
      <w:spacing w:after="0" w:line="240" w:lineRule="auto"/>
      <w:jc w:val="righ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arquedecommentaire">
    <w:name w:val="annotation reference"/>
    <w:basedOn w:val="Policepardfaut"/>
    <w:uiPriority w:val="99"/>
    <w:semiHidden/>
    <w:unhideWhenUsed/>
    <w:rsid w:val="00507BCF"/>
    <w:rPr>
      <w:sz w:val="16"/>
      <w:szCs w:val="16"/>
    </w:rPr>
  </w:style>
  <w:style w:type="paragraph" w:styleId="Commentaire">
    <w:name w:val="annotation text"/>
    <w:basedOn w:val="Normal"/>
    <w:link w:val="CommentaireCar"/>
    <w:uiPriority w:val="99"/>
    <w:semiHidden/>
    <w:unhideWhenUsed/>
    <w:rsid w:val="00507BCF"/>
    <w:pPr>
      <w:spacing w:line="240" w:lineRule="auto"/>
    </w:pPr>
    <w:rPr>
      <w:sz w:val="20"/>
      <w:szCs w:val="20"/>
    </w:rPr>
  </w:style>
  <w:style w:type="character" w:customStyle="1" w:styleId="CommentaireCar">
    <w:name w:val="Commentaire Car"/>
    <w:basedOn w:val="Policepardfaut"/>
    <w:link w:val="Commentaire"/>
    <w:uiPriority w:val="99"/>
    <w:semiHidden/>
    <w:rsid w:val="00507BCF"/>
    <w:rPr>
      <w:sz w:val="20"/>
      <w:szCs w:val="20"/>
    </w:rPr>
  </w:style>
  <w:style w:type="paragraph" w:styleId="Objetducommentaire">
    <w:name w:val="annotation subject"/>
    <w:basedOn w:val="Commentaire"/>
    <w:next w:val="Commentaire"/>
    <w:link w:val="ObjetducommentaireCar"/>
    <w:uiPriority w:val="99"/>
    <w:semiHidden/>
    <w:unhideWhenUsed/>
    <w:rsid w:val="00507BCF"/>
    <w:rPr>
      <w:b/>
      <w:bCs/>
    </w:rPr>
  </w:style>
  <w:style w:type="character" w:customStyle="1" w:styleId="ObjetducommentaireCar">
    <w:name w:val="Objet du commentaire Car"/>
    <w:basedOn w:val="CommentaireCar"/>
    <w:link w:val="Objetducommentaire"/>
    <w:uiPriority w:val="99"/>
    <w:semiHidden/>
    <w:rsid w:val="00507BCF"/>
    <w:rPr>
      <w:b/>
      <w:bCs/>
      <w:sz w:val="20"/>
      <w:szCs w:val="20"/>
    </w:rPr>
  </w:style>
  <w:style w:type="paragraph" w:styleId="Textedebulles">
    <w:name w:val="Balloon Text"/>
    <w:basedOn w:val="Normal"/>
    <w:link w:val="TextedebullesCar"/>
    <w:uiPriority w:val="99"/>
    <w:semiHidden/>
    <w:unhideWhenUsed/>
    <w:rsid w:val="00507B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oline.robitaille@jefar.ulava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ucfamille.ulaval.ca/financement/chercheurs-et-partenair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énéral"/>
          <w:gallery w:val="placeholder"/>
        </w:category>
        <w:types>
          <w:type w:val="bbPlcHdr"/>
        </w:types>
        <w:behaviors>
          <w:behavior w:val="content"/>
        </w:behaviors>
        <w:guid w:val="{BE0AC71D-7BCC-42D8-8968-4D4EAD8B972C}"/>
      </w:docPartPr>
      <w:docPartBody>
        <w:p w:rsidR="00E700BE" w:rsidRDefault="005808AF">
          <w:r w:rsidRPr="003D4068">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4935B362-BF77-4981-AD80-CA8483169B03}"/>
      </w:docPartPr>
      <w:docPartBody>
        <w:p w:rsidR="00E700BE" w:rsidRDefault="005808AF">
          <w:r w:rsidRPr="003D4068">
            <w:rPr>
              <w:rStyle w:val="Textedelespacerserv"/>
            </w:rPr>
            <w:t>Cliquez ou appuyez ici pour entrer du texte.</w:t>
          </w:r>
        </w:p>
      </w:docPartBody>
    </w:docPart>
    <w:docPart>
      <w:docPartPr>
        <w:name w:val="F2E676641A0843C78716FDAEB5505D22"/>
        <w:category>
          <w:name w:val="Général"/>
          <w:gallery w:val="placeholder"/>
        </w:category>
        <w:types>
          <w:type w:val="bbPlcHdr"/>
        </w:types>
        <w:behaviors>
          <w:behavior w:val="content"/>
        </w:behaviors>
        <w:guid w:val="{59C42187-2951-4FDD-B873-38DF91A82B24}"/>
      </w:docPartPr>
      <w:docPartBody>
        <w:p w:rsidR="00416FBA" w:rsidRDefault="00394A8D" w:rsidP="00394A8D">
          <w:pPr>
            <w:pStyle w:val="F2E676641A0843C78716FDAEB5505D22"/>
          </w:pPr>
          <w:r w:rsidRPr="003D406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AF"/>
    <w:rsid w:val="00394A8D"/>
    <w:rsid w:val="00416FBA"/>
    <w:rsid w:val="005808AF"/>
    <w:rsid w:val="00E700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94A8D"/>
    <w:rPr>
      <w:color w:val="808080"/>
    </w:rPr>
  </w:style>
  <w:style w:type="paragraph" w:customStyle="1" w:styleId="F2E676641A0843C78716FDAEB5505D22">
    <w:name w:val="F2E676641A0843C78716FDAEB5505D22"/>
    <w:rsid w:val="00394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CD72-0214-4B7E-8524-B01A1591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Robitaille</dc:creator>
  <cp:keywords/>
  <dc:description/>
  <cp:lastModifiedBy>Caroline Robitaille</cp:lastModifiedBy>
  <cp:revision>4</cp:revision>
  <dcterms:created xsi:type="dcterms:W3CDTF">2021-06-22T20:17:00Z</dcterms:created>
  <dcterms:modified xsi:type="dcterms:W3CDTF">2023-12-05T21:31:00Z</dcterms:modified>
</cp:coreProperties>
</file>